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31223966"/>
        <w:docPartObj>
          <w:docPartGallery w:val="Cover Pages"/>
          <w:docPartUnique/>
        </w:docPartObj>
      </w:sdtPr>
      <w:sdtContent>
        <w:p w14:paraId="04570ED2" w14:textId="589029DB" w:rsidR="002A3C10" w:rsidRDefault="002A3C10">
          <w:r>
            <w:rPr>
              <w:noProof/>
            </w:rPr>
            <mc:AlternateContent>
              <mc:Choice Requires="wpg">
                <w:drawing>
                  <wp:anchor distT="0" distB="0" distL="114300" distR="114300" simplePos="0" relativeHeight="251659264" behindDoc="1" locked="0" layoutInCell="1" allowOverlap="1" wp14:anchorId="1AE04032" wp14:editId="280B7098">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lang w:val="en-GB"/>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2A9CFF5D" w14:textId="30DB606A" w:rsidR="002A3C10" w:rsidRPr="002A3C10" w:rsidRDefault="002A3C10">
                                      <w:pPr>
                                        <w:pStyle w:val="NoSpacing"/>
                                        <w:spacing w:before="120"/>
                                        <w:jc w:val="center"/>
                                        <w:rPr>
                                          <w:color w:val="FFFFFF" w:themeColor="background1"/>
                                          <w:lang w:val="en-GB"/>
                                        </w:rPr>
                                      </w:pPr>
                                      <w:r w:rsidRPr="002A3C10">
                                        <w:rPr>
                                          <w:color w:val="FFFFFF" w:themeColor="background1"/>
                                          <w:lang w:val="en-GB"/>
                                        </w:rPr>
                                        <w:t>Mathijs Bosveld</w:t>
                                      </w:r>
                                    </w:p>
                                  </w:sdtContent>
                                </w:sdt>
                                <w:p w14:paraId="63FD53BF" w14:textId="7CB52BF0" w:rsidR="002A3C10" w:rsidRPr="002A3C10" w:rsidRDefault="00000000">
                                  <w:pPr>
                                    <w:pStyle w:val="NoSpacing"/>
                                    <w:spacing w:before="120"/>
                                    <w:jc w:val="center"/>
                                    <w:rPr>
                                      <w:color w:val="FFFFFF" w:themeColor="background1"/>
                                      <w:lang w:val="en-GB"/>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sidR="002A3C10">
                                        <w:rPr>
                                          <w:caps/>
                                          <w:color w:val="FFFFFF" w:themeColor="background1"/>
                                          <w:lang w:val="en-150"/>
                                        </w:rPr>
                                        <w:t>Aventus</w:t>
                                      </w:r>
                                    </w:sdtContent>
                                  </w:sdt>
                                  <w:r w:rsidR="002A3C10" w:rsidRPr="002A3C10">
                                    <w:rPr>
                                      <w:color w:val="FFFFFF" w:themeColor="background1"/>
                                      <w:lang w:val="en-GB"/>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sidR="002A3C10" w:rsidRPr="002A3C10">
                                        <w:rPr>
                                          <w:color w:val="FFFFFF" w:themeColor="background1"/>
                                          <w:lang w:val="en-GB"/>
                                        </w:rPr>
                                        <w:t>[Company address]</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D34817"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190FA2CD" w14:textId="6A128407" w:rsidR="002A3C10" w:rsidRDefault="002A3C10">
                                      <w:pPr>
                                        <w:pStyle w:val="NoSpacing"/>
                                        <w:jc w:val="center"/>
                                        <w:rPr>
                                          <w:rFonts w:asciiTheme="majorHAnsi" w:eastAsiaTheme="majorEastAsia" w:hAnsiTheme="majorHAnsi" w:cstheme="majorBidi"/>
                                          <w:caps/>
                                          <w:color w:val="D34817" w:themeColor="accent1"/>
                                          <w:sz w:val="72"/>
                                          <w:szCs w:val="72"/>
                                        </w:rPr>
                                      </w:pPr>
                                      <w:r>
                                        <w:rPr>
                                          <w:rFonts w:asciiTheme="majorHAnsi" w:eastAsiaTheme="majorEastAsia" w:hAnsiTheme="majorHAnsi" w:cstheme="majorBidi"/>
                                          <w:caps/>
                                          <w:color w:val="D34817" w:themeColor="accent1"/>
                                          <w:sz w:val="72"/>
                                          <w:szCs w:val="72"/>
                                          <w:lang w:val="en-150"/>
                                        </w:rPr>
                                        <w:t>Logboek &amp; Planning</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1AE04032"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d34817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d34817 [3204]" stroked="f" strokeweight="1pt">
                      <v:textbox inset="36pt,57.6pt,36pt,36pt">
                        <w:txbxContent>
                          <w:sdt>
                            <w:sdtPr>
                              <w:rPr>
                                <w:color w:val="FFFFFF" w:themeColor="background1"/>
                                <w:lang w:val="en-GB"/>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2A9CFF5D" w14:textId="30DB606A" w:rsidR="002A3C10" w:rsidRPr="002A3C10" w:rsidRDefault="002A3C10">
                                <w:pPr>
                                  <w:pStyle w:val="NoSpacing"/>
                                  <w:spacing w:before="120"/>
                                  <w:jc w:val="center"/>
                                  <w:rPr>
                                    <w:color w:val="FFFFFF" w:themeColor="background1"/>
                                    <w:lang w:val="en-GB"/>
                                  </w:rPr>
                                </w:pPr>
                                <w:r w:rsidRPr="002A3C10">
                                  <w:rPr>
                                    <w:color w:val="FFFFFF" w:themeColor="background1"/>
                                    <w:lang w:val="en-GB"/>
                                  </w:rPr>
                                  <w:t>Mathijs Bosveld</w:t>
                                </w:r>
                              </w:p>
                            </w:sdtContent>
                          </w:sdt>
                          <w:p w14:paraId="63FD53BF" w14:textId="7CB52BF0" w:rsidR="002A3C10" w:rsidRPr="002A3C10" w:rsidRDefault="00000000">
                            <w:pPr>
                              <w:pStyle w:val="NoSpacing"/>
                              <w:spacing w:before="120"/>
                              <w:jc w:val="center"/>
                              <w:rPr>
                                <w:color w:val="FFFFFF" w:themeColor="background1"/>
                                <w:lang w:val="en-GB"/>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sidR="002A3C10">
                                  <w:rPr>
                                    <w:caps/>
                                    <w:color w:val="FFFFFF" w:themeColor="background1"/>
                                    <w:lang w:val="en-150"/>
                                  </w:rPr>
                                  <w:t>Aventus</w:t>
                                </w:r>
                              </w:sdtContent>
                            </w:sdt>
                            <w:r w:rsidR="002A3C10" w:rsidRPr="002A3C10">
                              <w:rPr>
                                <w:color w:val="FFFFFF" w:themeColor="background1"/>
                                <w:lang w:val="en-GB"/>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sidR="002A3C10" w:rsidRPr="002A3C10">
                                  <w:rPr>
                                    <w:color w:val="FFFFFF" w:themeColor="background1"/>
                                    <w:lang w:val="en-GB"/>
                                  </w:rPr>
                                  <w:t>[Company address]</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D34817"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190FA2CD" w14:textId="6A128407" w:rsidR="002A3C10" w:rsidRDefault="002A3C10">
                                <w:pPr>
                                  <w:pStyle w:val="NoSpacing"/>
                                  <w:jc w:val="center"/>
                                  <w:rPr>
                                    <w:rFonts w:asciiTheme="majorHAnsi" w:eastAsiaTheme="majorEastAsia" w:hAnsiTheme="majorHAnsi" w:cstheme="majorBidi"/>
                                    <w:caps/>
                                    <w:color w:val="D34817" w:themeColor="accent1"/>
                                    <w:sz w:val="72"/>
                                    <w:szCs w:val="72"/>
                                  </w:rPr>
                                </w:pPr>
                                <w:r>
                                  <w:rPr>
                                    <w:rFonts w:asciiTheme="majorHAnsi" w:eastAsiaTheme="majorEastAsia" w:hAnsiTheme="majorHAnsi" w:cstheme="majorBidi"/>
                                    <w:caps/>
                                    <w:color w:val="D34817" w:themeColor="accent1"/>
                                    <w:sz w:val="72"/>
                                    <w:szCs w:val="72"/>
                                    <w:lang w:val="en-150"/>
                                  </w:rPr>
                                  <w:t>Logboek &amp; Planning</w:t>
                                </w:r>
                              </w:p>
                            </w:sdtContent>
                          </w:sdt>
                        </w:txbxContent>
                      </v:textbox>
                    </v:shape>
                    <w10:wrap anchorx="page" anchory="page"/>
                  </v:group>
                </w:pict>
              </mc:Fallback>
            </mc:AlternateContent>
          </w:r>
        </w:p>
        <w:p w14:paraId="14119349" w14:textId="59EB340F" w:rsidR="002A3C10" w:rsidRDefault="002A3C10">
          <w:r>
            <w:br w:type="page"/>
          </w:r>
        </w:p>
      </w:sdtContent>
    </w:sdt>
    <w:sdt>
      <w:sdtPr>
        <w:rPr>
          <w:caps w:val="0"/>
          <w:color w:val="auto"/>
          <w:spacing w:val="0"/>
          <w:sz w:val="20"/>
          <w:szCs w:val="20"/>
        </w:rPr>
        <w:id w:val="-458726985"/>
        <w:docPartObj>
          <w:docPartGallery w:val="Table of Contents"/>
          <w:docPartUnique/>
        </w:docPartObj>
      </w:sdtPr>
      <w:sdtEndPr>
        <w:rPr>
          <w:b/>
          <w:bCs/>
          <w:noProof/>
        </w:rPr>
      </w:sdtEndPr>
      <w:sdtContent>
        <w:p w14:paraId="059632C4" w14:textId="66DAC8C1" w:rsidR="002A3C10" w:rsidRPr="002A3C10" w:rsidRDefault="002A3C10">
          <w:pPr>
            <w:pStyle w:val="TOCHeading"/>
            <w:rPr>
              <w:lang w:val="en-GB"/>
            </w:rPr>
          </w:pPr>
          <w:r w:rsidRPr="002A3C10">
            <w:rPr>
              <w:lang w:val="en-GB"/>
            </w:rPr>
            <w:t>Contents</w:t>
          </w:r>
        </w:p>
        <w:p w14:paraId="6E263DCD" w14:textId="1323FE2D" w:rsidR="002A3C10" w:rsidRPr="002A3C10" w:rsidRDefault="002A3C10">
          <w:pPr>
            <w:rPr>
              <w:lang w:val="en-GB"/>
            </w:rPr>
          </w:pPr>
          <w:r>
            <w:fldChar w:fldCharType="begin"/>
          </w:r>
          <w:r w:rsidRPr="002A3C10">
            <w:rPr>
              <w:lang w:val="en-GB"/>
            </w:rPr>
            <w:instrText xml:space="preserve"> TOC \o "1-3" \h \z \u </w:instrText>
          </w:r>
          <w:r>
            <w:fldChar w:fldCharType="separate"/>
          </w:r>
          <w:r>
            <w:rPr>
              <w:b/>
              <w:bCs/>
              <w:noProof/>
              <w:lang w:val="en-US"/>
            </w:rPr>
            <w:t>No table of contents entries found.</w:t>
          </w:r>
          <w:r>
            <w:rPr>
              <w:b/>
              <w:bCs/>
              <w:noProof/>
            </w:rPr>
            <w:fldChar w:fldCharType="end"/>
          </w:r>
        </w:p>
      </w:sdtContent>
    </w:sdt>
    <w:p w14:paraId="4B268A55" w14:textId="085778A0" w:rsidR="002A3C10" w:rsidRDefault="002A3C10">
      <w:pPr>
        <w:rPr>
          <w:lang w:val="en-GB"/>
        </w:rPr>
      </w:pPr>
      <w:r>
        <w:rPr>
          <w:lang w:val="en-GB"/>
        </w:rPr>
        <w:br w:type="page"/>
      </w:r>
    </w:p>
    <w:p w14:paraId="2B495D12" w14:textId="794019A0" w:rsidR="004376A5" w:rsidRPr="004376A5" w:rsidRDefault="004376A5" w:rsidP="002A3C10">
      <w:pPr>
        <w:pStyle w:val="Heading1"/>
        <w:rPr>
          <w:lang w:val="en-150"/>
        </w:rPr>
      </w:pPr>
      <w:r>
        <w:rPr>
          <w:lang w:val="en-150"/>
        </w:rPr>
        <w:lastRenderedPageBreak/>
        <w:t>week 1</w:t>
      </w:r>
    </w:p>
    <w:p w14:paraId="1EBB483A" w14:textId="1FBDAEAA" w:rsidR="001516FC" w:rsidRDefault="002A3C10" w:rsidP="004376A5">
      <w:pPr>
        <w:pStyle w:val="Heading2"/>
        <w:rPr>
          <w:lang w:val="en-150"/>
        </w:rPr>
      </w:pPr>
      <w:r>
        <w:rPr>
          <w:lang w:val="en-150"/>
        </w:rPr>
        <w:t>Planning</w:t>
      </w:r>
    </w:p>
    <w:p w14:paraId="657598BD" w14:textId="032BC4E2" w:rsidR="002A3C10" w:rsidRDefault="002A3C10" w:rsidP="002A3C10">
      <w:pPr>
        <w:rPr>
          <w:lang w:val="en-150"/>
        </w:rPr>
      </w:pPr>
      <w:r>
        <w:rPr>
          <w:noProof/>
        </w:rPr>
        <w:drawing>
          <wp:inline distT="0" distB="0" distL="0" distR="0" wp14:anchorId="5B776901" wp14:editId="02245564">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412CD2C4" w14:textId="5FAC0F45" w:rsidR="0062568B" w:rsidRDefault="0062568B" w:rsidP="004376A5">
      <w:pPr>
        <w:pStyle w:val="Heading2"/>
        <w:rPr>
          <w:lang w:val="en-150"/>
        </w:rPr>
      </w:pPr>
      <w:r>
        <w:rPr>
          <w:lang w:val="en-150"/>
        </w:rPr>
        <w:t>Logboek</w:t>
      </w:r>
    </w:p>
    <w:p w14:paraId="3A01CCC0" w14:textId="41E18688" w:rsidR="0062568B" w:rsidRDefault="00AA07AD" w:rsidP="0062568B">
      <w:pPr>
        <w:rPr>
          <w:lang w:val="en-150"/>
        </w:rPr>
      </w:pPr>
      <w:r>
        <w:rPr>
          <w:lang w:val="en-150"/>
        </w:rPr>
        <w:object w:dxaOrig="1520" w:dyaOrig="987" w14:anchorId="03F2DD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7" o:title=""/>
          </v:shape>
          <o:OLEObject Type="Embed" ProgID="Package" ShapeID="_x0000_i1025" DrawAspect="Icon" ObjectID="_1732947091" r:id="rId8"/>
        </w:object>
      </w:r>
      <w:r w:rsidR="0062568B">
        <w:rPr>
          <w:noProof/>
        </w:rPr>
        <w:drawing>
          <wp:inline distT="0" distB="0" distL="0" distR="0" wp14:anchorId="6E05D386" wp14:editId="673DA362">
            <wp:extent cx="5731510" cy="3223895"/>
            <wp:effectExtent l="0" t="0" r="254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9"/>
                    <a:stretch>
                      <a:fillRect/>
                    </a:stretch>
                  </pic:blipFill>
                  <pic:spPr>
                    <a:xfrm>
                      <a:off x="0" y="0"/>
                      <a:ext cx="5731510" cy="3223895"/>
                    </a:xfrm>
                    <a:prstGeom prst="rect">
                      <a:avLst/>
                    </a:prstGeom>
                  </pic:spPr>
                </pic:pic>
              </a:graphicData>
            </a:graphic>
          </wp:inline>
        </w:drawing>
      </w:r>
    </w:p>
    <w:p w14:paraId="6402F038" w14:textId="4F63101F" w:rsidR="009207A2" w:rsidRDefault="009207A2" w:rsidP="0062568B">
      <w:pPr>
        <w:rPr>
          <w:lang w:val="en-150"/>
        </w:rPr>
      </w:pPr>
    </w:p>
    <w:p w14:paraId="3CB6EC9B" w14:textId="3D1CE18B" w:rsidR="0062568B" w:rsidRDefault="000763E9" w:rsidP="004376A5">
      <w:pPr>
        <w:pStyle w:val="Heading2"/>
        <w:rPr>
          <w:lang w:val="en-150"/>
        </w:rPr>
      </w:pPr>
      <w:r>
        <w:rPr>
          <w:lang w:val="en-150"/>
        </w:rPr>
        <w:lastRenderedPageBreak/>
        <w:t>Afgeronde user stories</w:t>
      </w:r>
    </w:p>
    <w:p w14:paraId="3002057A" w14:textId="413580E8" w:rsidR="000763E9" w:rsidRDefault="000763E9" w:rsidP="000763E9">
      <w:pPr>
        <w:pStyle w:val="ListParagraph"/>
        <w:numPr>
          <w:ilvl w:val="1"/>
          <w:numId w:val="2"/>
        </w:numPr>
      </w:pPr>
      <w:r w:rsidRPr="00A80A7C">
        <w:t>Als gebruiker kan ik een karakter kunnen besturen zodat ik het spel kan spelen.</w:t>
      </w:r>
    </w:p>
    <w:p w14:paraId="5C04FDCF" w14:textId="4689D66D" w:rsidR="000763E9" w:rsidRPr="000763E9" w:rsidRDefault="000763E9" w:rsidP="004376A5">
      <w:pPr>
        <w:pStyle w:val="Heading2"/>
        <w:rPr>
          <w:lang w:val="en-150"/>
        </w:rPr>
      </w:pPr>
      <w:r>
        <w:rPr>
          <w:lang w:val="en-150"/>
        </w:rPr>
        <w:t>User stories niet gelukt</w:t>
      </w:r>
    </w:p>
    <w:p w14:paraId="7E3FE756" w14:textId="77777777" w:rsidR="000763E9" w:rsidRPr="000763E9" w:rsidRDefault="000763E9" w:rsidP="000763E9">
      <w:pPr>
        <w:pStyle w:val="ListParagraph"/>
        <w:numPr>
          <w:ilvl w:val="0"/>
          <w:numId w:val="4"/>
        </w:numPr>
        <w:rPr>
          <w:vanish/>
        </w:rPr>
      </w:pPr>
    </w:p>
    <w:p w14:paraId="7161E392" w14:textId="77777777" w:rsidR="000763E9" w:rsidRPr="000763E9" w:rsidRDefault="000763E9" w:rsidP="000763E9">
      <w:pPr>
        <w:pStyle w:val="ListParagraph"/>
        <w:numPr>
          <w:ilvl w:val="0"/>
          <w:numId w:val="4"/>
        </w:numPr>
        <w:rPr>
          <w:vanish/>
        </w:rPr>
      </w:pPr>
    </w:p>
    <w:p w14:paraId="7E281B89" w14:textId="170E732D" w:rsidR="000763E9" w:rsidRDefault="000763E9" w:rsidP="000763E9">
      <w:pPr>
        <w:pStyle w:val="ListParagraph"/>
        <w:numPr>
          <w:ilvl w:val="1"/>
          <w:numId w:val="4"/>
        </w:numPr>
      </w:pPr>
      <w:r w:rsidRPr="00A80A7C">
        <w:t>Als gebruiker kan ik hendels over kunnen halen zodat ik het doolhof kan beïnvloedden.</w:t>
      </w:r>
    </w:p>
    <w:p w14:paraId="53C5278F" w14:textId="77777777" w:rsidR="000763E9" w:rsidRPr="000763E9" w:rsidRDefault="000763E9" w:rsidP="000763E9">
      <w:pPr>
        <w:pStyle w:val="ListParagraph"/>
        <w:numPr>
          <w:ilvl w:val="0"/>
          <w:numId w:val="4"/>
        </w:numPr>
        <w:rPr>
          <w:vanish/>
        </w:rPr>
      </w:pPr>
    </w:p>
    <w:p w14:paraId="7EFA4559" w14:textId="2CD404A5" w:rsidR="000763E9" w:rsidRDefault="000763E9" w:rsidP="000763E9">
      <w:pPr>
        <w:pStyle w:val="ListParagraph"/>
        <w:numPr>
          <w:ilvl w:val="1"/>
          <w:numId w:val="4"/>
        </w:numPr>
      </w:pPr>
      <w:r w:rsidRPr="00A80A7C">
        <w:t>Als gebruiker kan ik een hoofdmenu zodat ik het spel te kan beginnen.</w:t>
      </w:r>
    </w:p>
    <w:p w14:paraId="5CC301A3" w14:textId="5115ABA2" w:rsidR="004376A5" w:rsidRDefault="004376A5" w:rsidP="004376A5">
      <w:pPr>
        <w:pStyle w:val="Heading2"/>
        <w:rPr>
          <w:lang w:val="en-150"/>
        </w:rPr>
      </w:pPr>
      <w:r>
        <w:rPr>
          <w:lang w:val="en-150"/>
        </w:rPr>
        <w:t>Waarom is het niet gelukt?</w:t>
      </w:r>
    </w:p>
    <w:p w14:paraId="5278F623" w14:textId="7CF15E16" w:rsidR="004376A5" w:rsidRDefault="004376A5" w:rsidP="004376A5">
      <w:pPr>
        <w:rPr>
          <w:lang w:val="en-150"/>
        </w:rPr>
      </w:pPr>
      <w:r>
        <w:rPr>
          <w:lang w:val="en-150"/>
        </w:rPr>
        <w:t>De reden dat het hoofdmenu niet volledig af is gekomen is da</w:t>
      </w:r>
      <w:r w:rsidR="009207A2">
        <w:rPr>
          <w:lang w:val="en-150"/>
        </w:rPr>
        <w:t xml:space="preserve">t </w:t>
      </w:r>
      <w:r>
        <w:rPr>
          <w:lang w:val="en-150"/>
        </w:rPr>
        <w:t xml:space="preserve">ik had onderschat hoeveel werk ik zou hebben aan de andere geplande userstories waardoor ik niet genoeg toed had. </w:t>
      </w:r>
    </w:p>
    <w:p w14:paraId="47664768" w14:textId="3CEE3ACA" w:rsidR="004376A5" w:rsidRDefault="004376A5" w:rsidP="004376A5">
      <w:pPr>
        <w:rPr>
          <w:lang w:val="en-150"/>
        </w:rPr>
      </w:pPr>
      <w:r>
        <w:rPr>
          <w:lang w:val="en-150"/>
        </w:rPr>
        <w:t>De reden dat de hendels niet werken is dat ik een verkeerd doolhof generatie algoritme heb gekozen waardoor ik de muren niet aan en uit kon zetten maar alleen de gangpaden.</w:t>
      </w:r>
    </w:p>
    <w:p w14:paraId="06C35F46" w14:textId="102AA2C0" w:rsidR="004376A5" w:rsidRPr="004376A5" w:rsidRDefault="004376A5" w:rsidP="004376A5">
      <w:pPr>
        <w:pStyle w:val="Heading2"/>
        <w:rPr>
          <w:lang w:val="en-150"/>
        </w:rPr>
      </w:pPr>
      <w:r>
        <w:rPr>
          <w:lang w:val="en-150"/>
        </w:rPr>
        <w:t>Testresultaat afgeronde userstories</w:t>
      </w:r>
    </w:p>
    <w:tbl>
      <w:tblPr>
        <w:tblStyle w:val="GridTable4-Accent1"/>
        <w:tblW w:w="0" w:type="auto"/>
        <w:tblLook w:val="04A0" w:firstRow="1" w:lastRow="0" w:firstColumn="1" w:lastColumn="0" w:noHBand="0" w:noVBand="1"/>
      </w:tblPr>
      <w:tblGrid>
        <w:gridCol w:w="4712"/>
        <w:gridCol w:w="4304"/>
      </w:tblGrid>
      <w:tr w:rsidR="004376A5" w14:paraId="33E05E49" w14:textId="4E81FF2A" w:rsidTr="00437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2" w:type="dxa"/>
          </w:tcPr>
          <w:p w14:paraId="65FCF218" w14:textId="32E6E7D9" w:rsidR="004376A5" w:rsidRDefault="004376A5" w:rsidP="004376A5">
            <w:pPr>
              <w:rPr>
                <w:lang w:val="en-150"/>
              </w:rPr>
            </w:pPr>
            <w:r w:rsidRPr="00A80A7C">
              <w:t>Testcase: speler</w:t>
            </w:r>
          </w:p>
        </w:tc>
        <w:tc>
          <w:tcPr>
            <w:tcW w:w="4304" w:type="dxa"/>
          </w:tcPr>
          <w:p w14:paraId="6C26C71F" w14:textId="77777777" w:rsidR="004376A5" w:rsidRPr="00A80A7C" w:rsidRDefault="004376A5" w:rsidP="004376A5">
            <w:pPr>
              <w:cnfStyle w:val="100000000000" w:firstRow="1" w:lastRow="0" w:firstColumn="0" w:lastColumn="0" w:oddVBand="0" w:evenVBand="0" w:oddHBand="0" w:evenHBand="0" w:firstRowFirstColumn="0" w:firstRowLastColumn="0" w:lastRowFirstColumn="0" w:lastRowLastColumn="0"/>
            </w:pPr>
          </w:p>
        </w:tc>
      </w:tr>
      <w:tr w:rsidR="004376A5" w14:paraId="7AC9C7EE" w14:textId="26B1DA70" w:rsidTr="004376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2" w:type="dxa"/>
          </w:tcPr>
          <w:p w14:paraId="418DDFA6" w14:textId="196B80C8" w:rsidR="004376A5" w:rsidRDefault="004376A5" w:rsidP="004376A5">
            <w:pPr>
              <w:rPr>
                <w:lang w:val="en-150"/>
              </w:rPr>
            </w:pPr>
            <w:r>
              <w:rPr>
                <w:lang w:val="en-150"/>
              </w:rPr>
              <w:t>Resultaat</w:t>
            </w:r>
          </w:p>
        </w:tc>
        <w:tc>
          <w:tcPr>
            <w:tcW w:w="4304" w:type="dxa"/>
          </w:tcPr>
          <w:p w14:paraId="07FE7B1A" w14:textId="77777777" w:rsidR="004376A5" w:rsidRPr="00A80A7C" w:rsidRDefault="004376A5" w:rsidP="004376A5">
            <w:pPr>
              <w:cnfStyle w:val="000000100000" w:firstRow="0" w:lastRow="0" w:firstColumn="0" w:lastColumn="0" w:oddVBand="0" w:evenVBand="0" w:oddHBand="1" w:evenHBand="0" w:firstRowFirstColumn="0" w:firstRowLastColumn="0" w:lastRowFirstColumn="0" w:lastRowLastColumn="0"/>
            </w:pPr>
            <w:r w:rsidRPr="00A80A7C">
              <w:t xml:space="preserve">Het karakter beweegt naar boven wanneer je op de “forward” knop drukt, </w:t>
            </w:r>
            <w:r w:rsidRPr="00A80A7C">
              <w:br/>
              <w:t xml:space="preserve">naar beneden wanneer je op de “backward” knop drukt, </w:t>
            </w:r>
            <w:r w:rsidRPr="00A80A7C">
              <w:br/>
              <w:t>naar links als je op de “left” knop drukt</w:t>
            </w:r>
            <w:r w:rsidRPr="00A80A7C">
              <w:br/>
              <w:t>en naar rechts als je op de “right” knop drukt.</w:t>
            </w:r>
          </w:p>
          <w:p w14:paraId="48C55C4D" w14:textId="77777777" w:rsidR="004376A5" w:rsidRPr="00A80A7C" w:rsidRDefault="004376A5" w:rsidP="004376A5">
            <w:pPr>
              <w:cnfStyle w:val="000000100000" w:firstRow="0" w:lastRow="0" w:firstColumn="0" w:lastColumn="0" w:oddVBand="0" w:evenVBand="0" w:oddHBand="1" w:evenHBand="0" w:firstRowFirstColumn="0" w:firstRowLastColumn="0" w:lastRowFirstColumn="0" w:lastRowLastColumn="0"/>
            </w:pPr>
          </w:p>
          <w:p w14:paraId="1015BD01" w14:textId="5672D73B" w:rsidR="004376A5" w:rsidRDefault="004376A5" w:rsidP="004376A5">
            <w:pPr>
              <w:cnfStyle w:val="000000100000" w:firstRow="0" w:lastRow="0" w:firstColumn="0" w:lastColumn="0" w:oddVBand="0" w:evenVBand="0" w:oddHBand="1" w:evenHBand="0" w:firstRowFirstColumn="0" w:firstRowLastColumn="0" w:lastRowFirstColumn="0" w:lastRowLastColumn="0"/>
              <w:rPr>
                <w:lang w:val="en-150"/>
              </w:rPr>
            </w:pPr>
            <w:r w:rsidRPr="00A80A7C">
              <w:t>Als je op de bewegingsknop drukt met een muur in de weg word je gestopt door de muur.</w:t>
            </w:r>
          </w:p>
        </w:tc>
      </w:tr>
    </w:tbl>
    <w:p w14:paraId="1D7BE4F6" w14:textId="0C1395BC" w:rsidR="004376A5" w:rsidRDefault="009207A2" w:rsidP="009207A2">
      <w:pPr>
        <w:pStyle w:val="Heading2"/>
        <w:rPr>
          <w:lang w:val="en-150"/>
        </w:rPr>
      </w:pPr>
      <w:r>
        <w:rPr>
          <w:lang w:val="en-150"/>
        </w:rPr>
        <w:t>conclusie</w:t>
      </w:r>
    </w:p>
    <w:p w14:paraId="6663FDA0" w14:textId="60B3A005" w:rsidR="009207A2" w:rsidRDefault="009207A2" w:rsidP="009207A2">
      <w:pPr>
        <w:rPr>
          <w:lang w:val="en-150"/>
        </w:rPr>
      </w:pPr>
      <w:r>
        <w:rPr>
          <w:lang w:val="en-150"/>
        </w:rPr>
        <w:t>De speler werkt volledig zoals verwacht</w:t>
      </w:r>
    </w:p>
    <w:p w14:paraId="660ED766" w14:textId="700E0567" w:rsidR="009207A2" w:rsidRPr="009207A2" w:rsidRDefault="009207A2" w:rsidP="009207A2">
      <w:pPr>
        <w:pStyle w:val="Heading2"/>
        <w:rPr>
          <w:lang w:val="en-150"/>
        </w:rPr>
      </w:pPr>
      <w:r>
        <w:rPr>
          <w:lang w:val="en-150"/>
        </w:rPr>
        <w:t>verbetervoorstellen</w:t>
      </w:r>
    </w:p>
    <w:p w14:paraId="5FBB8B52" w14:textId="2A7E9664" w:rsidR="004376A5" w:rsidRDefault="009207A2" w:rsidP="009207A2">
      <w:pPr>
        <w:rPr>
          <w:lang w:val="en-150"/>
        </w:rPr>
      </w:pPr>
      <w:r>
        <w:rPr>
          <w:lang w:val="en-150"/>
        </w:rPr>
        <w:t>Een andere daalhof generator uitkiezen die gebaseerd is op de muren en niet de gangpaden.</w:t>
      </w:r>
    </w:p>
    <w:p w14:paraId="71F42FAB" w14:textId="60B02890" w:rsidR="009207A2" w:rsidRDefault="009207A2" w:rsidP="009207A2">
      <w:pPr>
        <w:pStyle w:val="Heading2"/>
        <w:rPr>
          <w:lang w:val="en-150"/>
        </w:rPr>
      </w:pPr>
      <w:r>
        <w:rPr>
          <w:lang w:val="en-150"/>
        </w:rPr>
        <w:t>Wat ging goed en wat kon beter</w:t>
      </w:r>
    </w:p>
    <w:p w14:paraId="36DC978D" w14:textId="4BBBA87B" w:rsidR="009207A2" w:rsidRDefault="009207A2" w:rsidP="009207A2">
      <w:pPr>
        <w:pStyle w:val="Heading3"/>
        <w:rPr>
          <w:lang w:val="en-150"/>
        </w:rPr>
      </w:pPr>
      <w:r>
        <w:rPr>
          <w:lang w:val="en-150"/>
        </w:rPr>
        <w:t>Ging goed</w:t>
      </w:r>
    </w:p>
    <w:p w14:paraId="793B6619" w14:textId="6912660E" w:rsidR="009207A2" w:rsidRDefault="009207A2" w:rsidP="009207A2">
      <w:pPr>
        <w:rPr>
          <w:lang w:val="en-150"/>
        </w:rPr>
      </w:pPr>
      <w:r>
        <w:rPr>
          <w:lang w:val="en-150"/>
        </w:rPr>
        <w:t>Het was even wennen, maar werken in unity ging goed. De verschillende sprites maken ging me ook beter af dan verwacht.</w:t>
      </w:r>
    </w:p>
    <w:p w14:paraId="01E20859" w14:textId="7448D198" w:rsidR="009207A2" w:rsidRDefault="009207A2" w:rsidP="009207A2">
      <w:pPr>
        <w:pStyle w:val="Heading3"/>
        <w:rPr>
          <w:lang w:val="en-150"/>
        </w:rPr>
      </w:pPr>
      <w:r>
        <w:rPr>
          <w:lang w:val="en-150"/>
        </w:rPr>
        <w:t>Kon beter</w:t>
      </w:r>
    </w:p>
    <w:p w14:paraId="289DAE34" w14:textId="52658B26" w:rsidR="009207A2" w:rsidRDefault="009207A2" w:rsidP="009207A2">
      <w:pPr>
        <w:rPr>
          <w:lang w:val="en-150"/>
        </w:rPr>
      </w:pPr>
      <w:r>
        <w:rPr>
          <w:lang w:val="en-150"/>
        </w:rPr>
        <w:t>De planning ging niet zo goed, en ik kan volgende keer beten minder plannen en wat tijd over habben dan meer plannen en tijd te kort komen. Ook had ik moeite met unity opslaan in github omdat de bestanden teg root zijn.</w:t>
      </w:r>
    </w:p>
    <w:p w14:paraId="1C980C5F" w14:textId="40CA48D9" w:rsidR="00F01E01" w:rsidRDefault="00F01E01" w:rsidP="00F01E01">
      <w:pPr>
        <w:pStyle w:val="Heading2"/>
        <w:rPr>
          <w:lang w:val="en-150"/>
        </w:rPr>
      </w:pPr>
      <w:r>
        <w:rPr>
          <w:lang w:val="en-150"/>
        </w:rPr>
        <w:t>Feedback</w:t>
      </w:r>
    </w:p>
    <w:p w14:paraId="2B597E95" w14:textId="149E4811" w:rsidR="00F01E01" w:rsidRPr="00F01E01" w:rsidRDefault="0011391A" w:rsidP="00F01E01">
      <w:pPr>
        <w:rPr>
          <w:lang w:val="en-150"/>
        </w:rPr>
      </w:pPr>
      <w:r>
        <w:rPr>
          <w:lang w:val="en-150"/>
        </w:rPr>
        <w:t>De opdrachtgever heeft mij verteld da</w:t>
      </w:r>
      <w:r w:rsidR="000C0ACA">
        <w:rPr>
          <w:lang w:val="en-150"/>
        </w:rPr>
        <w:t xml:space="preserve">t </w:t>
      </w:r>
      <w:r>
        <w:rPr>
          <w:lang w:val="en-150"/>
        </w:rPr>
        <w:t>ik goed onderweg ben.</w:t>
      </w:r>
    </w:p>
    <w:p w14:paraId="203B6D0B" w14:textId="77777777" w:rsidR="009207A2" w:rsidRPr="009207A2" w:rsidRDefault="009207A2" w:rsidP="009207A2">
      <w:pPr>
        <w:rPr>
          <w:lang w:val="en-150"/>
        </w:rPr>
      </w:pPr>
    </w:p>
    <w:p w14:paraId="206530BC" w14:textId="77777777" w:rsidR="000763E9" w:rsidRPr="000763E9" w:rsidRDefault="000763E9" w:rsidP="000763E9">
      <w:pPr>
        <w:ind w:left="360"/>
      </w:pPr>
    </w:p>
    <w:p w14:paraId="18268BC6" w14:textId="7F3C6C61" w:rsidR="000763E9" w:rsidRDefault="00930743" w:rsidP="00930743">
      <w:pPr>
        <w:pStyle w:val="Heading1"/>
        <w:rPr>
          <w:lang w:val="en-150"/>
        </w:rPr>
      </w:pPr>
      <w:r>
        <w:rPr>
          <w:lang w:val="en-150"/>
        </w:rPr>
        <w:t>Week 2</w:t>
      </w:r>
    </w:p>
    <w:p w14:paraId="0B874DA2" w14:textId="77777777" w:rsidR="00930743" w:rsidRDefault="00930743" w:rsidP="00930743">
      <w:pPr>
        <w:pStyle w:val="Heading2"/>
        <w:rPr>
          <w:lang w:val="en-150"/>
        </w:rPr>
      </w:pPr>
      <w:r>
        <w:rPr>
          <w:lang w:val="en-150"/>
        </w:rPr>
        <w:t>Planning</w:t>
      </w:r>
    </w:p>
    <w:p w14:paraId="60BA02B0" w14:textId="2800D8BC" w:rsidR="00930743" w:rsidRDefault="00D3542A" w:rsidP="00930743">
      <w:pPr>
        <w:rPr>
          <w:lang w:val="en-150"/>
        </w:rPr>
      </w:pPr>
      <w:r>
        <w:rPr>
          <w:noProof/>
        </w:rPr>
        <w:drawing>
          <wp:inline distT="0" distB="0" distL="0" distR="0" wp14:anchorId="438772D2" wp14:editId="78E1B5DA">
            <wp:extent cx="5731510" cy="3223895"/>
            <wp:effectExtent l="0" t="0" r="2540" b="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0"/>
                    <a:stretch>
                      <a:fillRect/>
                    </a:stretch>
                  </pic:blipFill>
                  <pic:spPr>
                    <a:xfrm>
                      <a:off x="0" y="0"/>
                      <a:ext cx="5731510" cy="3223895"/>
                    </a:xfrm>
                    <a:prstGeom prst="rect">
                      <a:avLst/>
                    </a:prstGeom>
                  </pic:spPr>
                </pic:pic>
              </a:graphicData>
            </a:graphic>
          </wp:inline>
        </w:drawing>
      </w:r>
    </w:p>
    <w:p w14:paraId="5B05F4AD" w14:textId="77777777" w:rsidR="00930743" w:rsidRDefault="00930743" w:rsidP="00930743">
      <w:pPr>
        <w:pStyle w:val="Heading2"/>
        <w:rPr>
          <w:lang w:val="en-150"/>
        </w:rPr>
      </w:pPr>
      <w:r>
        <w:rPr>
          <w:lang w:val="en-150"/>
        </w:rPr>
        <w:t>Logboek</w:t>
      </w:r>
    </w:p>
    <w:p w14:paraId="0E88696B" w14:textId="3708A1F8" w:rsidR="00930743" w:rsidRDefault="009609C6" w:rsidP="00930743">
      <w:pPr>
        <w:rPr>
          <w:lang w:val="en-150"/>
        </w:rPr>
      </w:pPr>
      <w:r>
        <w:rPr>
          <w:noProof/>
        </w:rPr>
        <w:drawing>
          <wp:inline distT="0" distB="0" distL="0" distR="0" wp14:anchorId="613A7AF0" wp14:editId="4B2B099A">
            <wp:extent cx="5731510" cy="3223895"/>
            <wp:effectExtent l="0" t="0" r="2540" b="0"/>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11"/>
                    <a:stretch>
                      <a:fillRect/>
                    </a:stretch>
                  </pic:blipFill>
                  <pic:spPr>
                    <a:xfrm>
                      <a:off x="0" y="0"/>
                      <a:ext cx="5731510" cy="3223895"/>
                    </a:xfrm>
                    <a:prstGeom prst="rect">
                      <a:avLst/>
                    </a:prstGeom>
                  </pic:spPr>
                </pic:pic>
              </a:graphicData>
            </a:graphic>
          </wp:inline>
        </w:drawing>
      </w:r>
    </w:p>
    <w:p w14:paraId="2240D5CF" w14:textId="30EEEA47" w:rsidR="00930743" w:rsidRDefault="0011391A" w:rsidP="00930743">
      <w:pPr>
        <w:rPr>
          <w:lang w:val="en-150"/>
        </w:rPr>
      </w:pPr>
      <w:r>
        <w:rPr>
          <w:noProof/>
        </w:rPr>
        <w:lastRenderedPageBreak/>
        <w:drawing>
          <wp:inline distT="0" distB="0" distL="0" distR="0" wp14:anchorId="589E75D1" wp14:editId="5D42E4DE">
            <wp:extent cx="5731510" cy="3044825"/>
            <wp:effectExtent l="0" t="0" r="2540" b="3175"/>
            <wp:docPr id="9" name="Picture 9"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schematic&#10;&#10;Description automatically generated"/>
                    <pic:cNvPicPr/>
                  </pic:nvPicPr>
                  <pic:blipFill>
                    <a:blip r:embed="rId12"/>
                    <a:stretch>
                      <a:fillRect/>
                    </a:stretch>
                  </pic:blipFill>
                  <pic:spPr>
                    <a:xfrm>
                      <a:off x="0" y="0"/>
                      <a:ext cx="5731510" cy="3044825"/>
                    </a:xfrm>
                    <a:prstGeom prst="rect">
                      <a:avLst/>
                    </a:prstGeom>
                  </pic:spPr>
                </pic:pic>
              </a:graphicData>
            </a:graphic>
          </wp:inline>
        </w:drawing>
      </w:r>
    </w:p>
    <w:p w14:paraId="2C5738EC" w14:textId="7957AB76" w:rsidR="00930743" w:rsidRDefault="00930743" w:rsidP="00930743">
      <w:pPr>
        <w:pStyle w:val="Heading2"/>
        <w:rPr>
          <w:lang w:val="en-150"/>
        </w:rPr>
      </w:pPr>
      <w:r>
        <w:rPr>
          <w:lang w:val="en-150"/>
        </w:rPr>
        <w:t>Afgeronde user stories</w:t>
      </w:r>
    </w:p>
    <w:p w14:paraId="3359B4AB" w14:textId="62D1974D" w:rsidR="00D3542A" w:rsidRPr="00D3542A" w:rsidRDefault="00D3542A" w:rsidP="00D3542A">
      <w:pPr>
        <w:rPr>
          <w:lang w:val="en-150"/>
        </w:rPr>
      </w:pPr>
      <w:r>
        <w:rPr>
          <w:lang w:val="en-150"/>
        </w:rPr>
        <w:t>Geen</w:t>
      </w:r>
    </w:p>
    <w:p w14:paraId="1DF1EB1D" w14:textId="646F666D" w:rsidR="00930743" w:rsidRDefault="00930743" w:rsidP="00930743">
      <w:pPr>
        <w:pStyle w:val="Heading2"/>
        <w:rPr>
          <w:lang w:val="en-150"/>
        </w:rPr>
      </w:pPr>
      <w:r>
        <w:rPr>
          <w:lang w:val="en-150"/>
        </w:rPr>
        <w:t>User stories niet gelukt</w:t>
      </w:r>
    </w:p>
    <w:p w14:paraId="5B0260CA" w14:textId="77777777" w:rsidR="00D3542A" w:rsidRPr="00D3542A" w:rsidRDefault="00D3542A" w:rsidP="00D3542A">
      <w:pPr>
        <w:pStyle w:val="ListParagraph"/>
        <w:numPr>
          <w:ilvl w:val="0"/>
          <w:numId w:val="5"/>
        </w:numPr>
        <w:rPr>
          <w:vanish/>
        </w:rPr>
      </w:pPr>
    </w:p>
    <w:p w14:paraId="36507CCB" w14:textId="77777777" w:rsidR="00D3542A" w:rsidRPr="00D3542A" w:rsidRDefault="00D3542A" w:rsidP="00D3542A">
      <w:pPr>
        <w:pStyle w:val="ListParagraph"/>
        <w:numPr>
          <w:ilvl w:val="0"/>
          <w:numId w:val="5"/>
        </w:numPr>
        <w:rPr>
          <w:vanish/>
        </w:rPr>
      </w:pPr>
    </w:p>
    <w:p w14:paraId="6EAE8347" w14:textId="054800B9" w:rsidR="00D3542A" w:rsidRDefault="00D3542A" w:rsidP="00D3542A">
      <w:pPr>
        <w:pStyle w:val="ListParagraph"/>
        <w:numPr>
          <w:ilvl w:val="1"/>
          <w:numId w:val="5"/>
        </w:numPr>
      </w:pPr>
      <w:r w:rsidRPr="00A80A7C">
        <w:t>Als gebruiker kan ik hendels over kunnen halen zodat ik het doolhof kan beïnvloedden.</w:t>
      </w:r>
    </w:p>
    <w:p w14:paraId="5E0DD380" w14:textId="77777777" w:rsidR="00D3542A" w:rsidRPr="00A34A5E" w:rsidRDefault="00D3542A" w:rsidP="00D3542A">
      <w:pPr>
        <w:pStyle w:val="ListParagraph"/>
        <w:numPr>
          <w:ilvl w:val="1"/>
          <w:numId w:val="5"/>
        </w:numPr>
      </w:pPr>
      <w:r w:rsidRPr="00A80A7C">
        <w:t>Als gebruiker kan ik iedere keer een andere doolhof zodat het elke keer een unieke ervaring is.</w:t>
      </w:r>
    </w:p>
    <w:p w14:paraId="2CF0FFA1" w14:textId="77777777" w:rsidR="00D3542A" w:rsidRPr="00D3542A" w:rsidRDefault="00D3542A" w:rsidP="00D3542A">
      <w:pPr>
        <w:pStyle w:val="ListParagraph"/>
        <w:numPr>
          <w:ilvl w:val="0"/>
          <w:numId w:val="5"/>
        </w:numPr>
        <w:rPr>
          <w:vanish/>
        </w:rPr>
      </w:pPr>
    </w:p>
    <w:p w14:paraId="7559A0A7" w14:textId="20B6264C" w:rsidR="00D3542A" w:rsidRDefault="00D3542A" w:rsidP="00D3542A">
      <w:pPr>
        <w:pStyle w:val="ListParagraph"/>
        <w:numPr>
          <w:ilvl w:val="1"/>
          <w:numId w:val="5"/>
        </w:numPr>
      </w:pPr>
      <w:r w:rsidRPr="00A80A7C">
        <w:t>Als gebruiker kan ik een hoofdmenu zodat ik het spel te kan beginnen.</w:t>
      </w:r>
    </w:p>
    <w:p w14:paraId="06E7F7D2" w14:textId="67F6284A" w:rsidR="00460A19" w:rsidRPr="00A80A7C" w:rsidRDefault="00460A19" w:rsidP="00460A19">
      <w:pPr>
        <w:pStyle w:val="ListParagraph"/>
        <w:numPr>
          <w:ilvl w:val="1"/>
          <w:numId w:val="5"/>
        </w:numPr>
      </w:pPr>
      <w:bookmarkStart w:id="0" w:name="_Hlk120707926"/>
      <w:r w:rsidRPr="00A80A7C">
        <w:t>Als gebruiker kan ik een instellingen menu zodat ik mijn instellingen kan aanpassen</w:t>
      </w:r>
      <w:bookmarkEnd w:id="0"/>
      <w:r>
        <w:rPr>
          <w:lang w:val="en-150"/>
        </w:rPr>
        <w:t>.</w:t>
      </w:r>
    </w:p>
    <w:p w14:paraId="6DEB41BD" w14:textId="77777777" w:rsidR="00D3542A" w:rsidRPr="00D3542A" w:rsidRDefault="00D3542A" w:rsidP="00D3542A">
      <w:pPr>
        <w:pStyle w:val="ListParagraph"/>
        <w:numPr>
          <w:ilvl w:val="0"/>
          <w:numId w:val="5"/>
        </w:numPr>
        <w:rPr>
          <w:vanish/>
        </w:rPr>
      </w:pPr>
    </w:p>
    <w:p w14:paraId="76AF7FCB" w14:textId="5CB6DA8D" w:rsidR="00D3542A" w:rsidRDefault="00D3542A" w:rsidP="00D3542A">
      <w:pPr>
        <w:pStyle w:val="ListParagraph"/>
        <w:numPr>
          <w:ilvl w:val="1"/>
          <w:numId w:val="5"/>
        </w:numPr>
      </w:pPr>
      <w:r w:rsidRPr="00A80A7C">
        <w:t>Als maker kan ik een monster hebben die spelers aanvalt zodat er een doel is.</w:t>
      </w:r>
    </w:p>
    <w:p w14:paraId="64D58888" w14:textId="77777777" w:rsidR="00930743" w:rsidRPr="000763E9" w:rsidRDefault="00930743" w:rsidP="00930743">
      <w:pPr>
        <w:pStyle w:val="ListParagraph"/>
        <w:numPr>
          <w:ilvl w:val="0"/>
          <w:numId w:val="4"/>
        </w:numPr>
        <w:rPr>
          <w:vanish/>
        </w:rPr>
      </w:pPr>
    </w:p>
    <w:p w14:paraId="6EE3B0CE" w14:textId="77777777" w:rsidR="00930743" w:rsidRPr="000763E9" w:rsidRDefault="00930743" w:rsidP="00930743">
      <w:pPr>
        <w:pStyle w:val="ListParagraph"/>
        <w:numPr>
          <w:ilvl w:val="0"/>
          <w:numId w:val="4"/>
        </w:numPr>
        <w:rPr>
          <w:vanish/>
        </w:rPr>
      </w:pPr>
    </w:p>
    <w:p w14:paraId="4C399DF6" w14:textId="4D1C461E" w:rsidR="00930743" w:rsidRDefault="00930743" w:rsidP="00930743">
      <w:pPr>
        <w:pStyle w:val="Heading2"/>
        <w:rPr>
          <w:lang w:val="en-150"/>
        </w:rPr>
      </w:pPr>
      <w:r>
        <w:rPr>
          <w:lang w:val="en-150"/>
        </w:rPr>
        <w:t>Waarom is het niet gelukt?</w:t>
      </w:r>
    </w:p>
    <w:p w14:paraId="50BAB953" w14:textId="7120C2F3" w:rsidR="009609C6" w:rsidRPr="009609C6" w:rsidRDefault="009609C6" w:rsidP="009609C6">
      <w:pPr>
        <w:rPr>
          <w:lang w:val="en-150"/>
        </w:rPr>
      </w:pPr>
      <w:r>
        <w:rPr>
          <w:lang w:val="en-150"/>
        </w:rPr>
        <w:t>Afgelopen week ben ik ziek geweest voor een halfe week en ben ik de rest van de week bezig geweest met andere verantwoordelijkheden.</w:t>
      </w:r>
    </w:p>
    <w:p w14:paraId="3ABAA15F" w14:textId="77777777" w:rsidR="00930743" w:rsidRDefault="00930743" w:rsidP="00930743">
      <w:pPr>
        <w:pStyle w:val="Heading2"/>
        <w:rPr>
          <w:lang w:val="en-150"/>
        </w:rPr>
      </w:pPr>
      <w:r>
        <w:rPr>
          <w:lang w:val="en-150"/>
        </w:rPr>
        <w:t>Wat ging goed en wat kon beter</w:t>
      </w:r>
    </w:p>
    <w:p w14:paraId="24CD7E4C" w14:textId="77777777" w:rsidR="00930743" w:rsidRDefault="00930743" w:rsidP="00930743">
      <w:pPr>
        <w:pStyle w:val="Heading3"/>
        <w:rPr>
          <w:lang w:val="en-150"/>
        </w:rPr>
      </w:pPr>
      <w:r>
        <w:rPr>
          <w:lang w:val="en-150"/>
        </w:rPr>
        <w:t>Ging goed</w:t>
      </w:r>
    </w:p>
    <w:p w14:paraId="7A72F9B4" w14:textId="5F69E6F7" w:rsidR="00930743" w:rsidRPr="009609C6" w:rsidRDefault="009609C6" w:rsidP="00930743">
      <w:pPr>
        <w:rPr>
          <w:lang w:val="en-150"/>
        </w:rPr>
      </w:pPr>
      <w:r>
        <w:rPr>
          <w:lang w:val="en-150"/>
        </w:rPr>
        <w:t>Tilemap implementeren.</w:t>
      </w:r>
    </w:p>
    <w:p w14:paraId="27E27543" w14:textId="77777777" w:rsidR="00930743" w:rsidRDefault="00930743" w:rsidP="00930743">
      <w:pPr>
        <w:pStyle w:val="Heading3"/>
        <w:rPr>
          <w:lang w:val="en-150"/>
        </w:rPr>
      </w:pPr>
      <w:r>
        <w:rPr>
          <w:lang w:val="en-150"/>
        </w:rPr>
        <w:t>Kon beter</w:t>
      </w:r>
    </w:p>
    <w:p w14:paraId="35B96362" w14:textId="7178D5A1" w:rsidR="00930743" w:rsidRPr="009609C6" w:rsidRDefault="009609C6" w:rsidP="00930743">
      <w:pPr>
        <w:rPr>
          <w:lang w:val="en-150"/>
        </w:rPr>
      </w:pPr>
      <w:r>
        <w:rPr>
          <w:lang w:val="en-150"/>
        </w:rPr>
        <w:t>Tilemap maken.</w:t>
      </w:r>
    </w:p>
    <w:p w14:paraId="4C16AED0" w14:textId="77777777" w:rsidR="00930743" w:rsidRPr="00930743" w:rsidRDefault="00930743" w:rsidP="00930743">
      <w:pPr>
        <w:rPr>
          <w:lang w:val="en-150"/>
        </w:rPr>
      </w:pPr>
    </w:p>
    <w:p w14:paraId="18056259" w14:textId="5898E11A" w:rsidR="000763E9" w:rsidRPr="000763E9" w:rsidRDefault="000763E9" w:rsidP="000763E9"/>
    <w:sectPr w:rsidR="000763E9" w:rsidRPr="000763E9" w:rsidSect="002A3C10">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E2289"/>
    <w:multiLevelType w:val="multilevel"/>
    <w:tmpl w:val="2000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D0D2697"/>
    <w:multiLevelType w:val="multilevel"/>
    <w:tmpl w:val="0FBAC950"/>
    <w:lvl w:ilvl="0">
      <w:start w:val="1"/>
      <w:numFmt w:val="decimal"/>
      <w:lvlText w:val="%1."/>
      <w:lvlJc w:val="left"/>
      <w:pPr>
        <w:ind w:left="360" w:hanging="360"/>
      </w:pPr>
      <w:rPr>
        <w:rFonts w:hint="default"/>
      </w:rPr>
    </w:lvl>
    <w:lvl w:ilvl="1">
      <w:start w:val="1"/>
      <w:numFmt w:val="decimal"/>
      <w:lvlText w:val="%1.%2."/>
      <w:lvlJc w:val="left"/>
      <w:pPr>
        <w:ind w:left="999"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6AE226C7"/>
    <w:multiLevelType w:val="multilevel"/>
    <w:tmpl w:val="2000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6FB70587"/>
    <w:multiLevelType w:val="hybridMultilevel"/>
    <w:tmpl w:val="612091C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7120369B"/>
    <w:multiLevelType w:val="multilevel"/>
    <w:tmpl w:val="2000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15745296">
    <w:abstractNumId w:val="3"/>
  </w:num>
  <w:num w:numId="2" w16cid:durableId="1908681263">
    <w:abstractNumId w:val="4"/>
  </w:num>
  <w:num w:numId="3" w16cid:durableId="1301305447">
    <w:abstractNumId w:val="2"/>
  </w:num>
  <w:num w:numId="4" w16cid:durableId="589123960">
    <w:abstractNumId w:val="1"/>
  </w:num>
  <w:num w:numId="5" w16cid:durableId="5778361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5F70"/>
    <w:rsid w:val="000763E9"/>
    <w:rsid w:val="000C0ACA"/>
    <w:rsid w:val="0011391A"/>
    <w:rsid w:val="001516FC"/>
    <w:rsid w:val="002A3C10"/>
    <w:rsid w:val="004376A5"/>
    <w:rsid w:val="00460A19"/>
    <w:rsid w:val="004C5F70"/>
    <w:rsid w:val="0062568B"/>
    <w:rsid w:val="00690D53"/>
    <w:rsid w:val="009207A2"/>
    <w:rsid w:val="00930743"/>
    <w:rsid w:val="009609C6"/>
    <w:rsid w:val="00AA07AD"/>
    <w:rsid w:val="00D3542A"/>
    <w:rsid w:val="00F01E01"/>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0E8CFC"/>
  <w15:chartTrackingRefBased/>
  <w15:docId w15:val="{831A82D1-C742-4FA6-ACB8-4742E598E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nl-NL"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0D53"/>
  </w:style>
  <w:style w:type="paragraph" w:styleId="Heading1">
    <w:name w:val="heading 1"/>
    <w:basedOn w:val="Normal"/>
    <w:next w:val="Normal"/>
    <w:link w:val="Heading1Char"/>
    <w:uiPriority w:val="9"/>
    <w:qFormat/>
    <w:rsid w:val="00690D53"/>
    <w:pPr>
      <w:pBdr>
        <w:top w:val="single" w:sz="24" w:space="0" w:color="D34817" w:themeColor="accent1"/>
        <w:left w:val="single" w:sz="24" w:space="0" w:color="D34817" w:themeColor="accent1"/>
        <w:bottom w:val="single" w:sz="24" w:space="0" w:color="D34817" w:themeColor="accent1"/>
        <w:right w:val="single" w:sz="24" w:space="0" w:color="D34817" w:themeColor="accent1"/>
      </w:pBdr>
      <w:shd w:val="clear" w:color="auto" w:fill="D34817"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690D53"/>
    <w:pPr>
      <w:pBdr>
        <w:top w:val="single" w:sz="24" w:space="0" w:color="F9D8CD" w:themeColor="accent1" w:themeTint="33"/>
        <w:left w:val="single" w:sz="24" w:space="0" w:color="F9D8CD" w:themeColor="accent1" w:themeTint="33"/>
        <w:bottom w:val="single" w:sz="24" w:space="0" w:color="F9D8CD" w:themeColor="accent1" w:themeTint="33"/>
        <w:right w:val="single" w:sz="24" w:space="0" w:color="F9D8CD" w:themeColor="accent1" w:themeTint="33"/>
      </w:pBdr>
      <w:shd w:val="clear" w:color="auto" w:fill="F9D8CD"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690D53"/>
    <w:pPr>
      <w:pBdr>
        <w:top w:val="single" w:sz="6" w:space="2" w:color="D34817" w:themeColor="accent1"/>
      </w:pBdr>
      <w:spacing w:before="300" w:after="0"/>
      <w:outlineLvl w:val="2"/>
    </w:pPr>
    <w:rPr>
      <w:caps/>
      <w:color w:val="68230B" w:themeColor="accent1" w:themeShade="7F"/>
      <w:spacing w:val="15"/>
    </w:rPr>
  </w:style>
  <w:style w:type="paragraph" w:styleId="Heading4">
    <w:name w:val="heading 4"/>
    <w:basedOn w:val="Normal"/>
    <w:next w:val="Normal"/>
    <w:link w:val="Heading4Char"/>
    <w:uiPriority w:val="9"/>
    <w:semiHidden/>
    <w:unhideWhenUsed/>
    <w:qFormat/>
    <w:rsid w:val="00690D53"/>
    <w:pPr>
      <w:pBdr>
        <w:top w:val="dotted" w:sz="6" w:space="2" w:color="D34817" w:themeColor="accent1"/>
      </w:pBdr>
      <w:spacing w:before="200" w:after="0"/>
      <w:outlineLvl w:val="3"/>
    </w:pPr>
    <w:rPr>
      <w:caps/>
      <w:color w:val="9D3511" w:themeColor="accent1" w:themeShade="BF"/>
      <w:spacing w:val="10"/>
    </w:rPr>
  </w:style>
  <w:style w:type="paragraph" w:styleId="Heading5">
    <w:name w:val="heading 5"/>
    <w:basedOn w:val="Normal"/>
    <w:next w:val="Normal"/>
    <w:link w:val="Heading5Char"/>
    <w:uiPriority w:val="9"/>
    <w:semiHidden/>
    <w:unhideWhenUsed/>
    <w:qFormat/>
    <w:rsid w:val="00690D53"/>
    <w:pPr>
      <w:pBdr>
        <w:bottom w:val="single" w:sz="6" w:space="1" w:color="D34817" w:themeColor="accent1"/>
      </w:pBdr>
      <w:spacing w:before="200" w:after="0"/>
      <w:outlineLvl w:val="4"/>
    </w:pPr>
    <w:rPr>
      <w:caps/>
      <w:color w:val="9D3511" w:themeColor="accent1" w:themeShade="BF"/>
      <w:spacing w:val="10"/>
    </w:rPr>
  </w:style>
  <w:style w:type="paragraph" w:styleId="Heading6">
    <w:name w:val="heading 6"/>
    <w:basedOn w:val="Normal"/>
    <w:next w:val="Normal"/>
    <w:link w:val="Heading6Char"/>
    <w:uiPriority w:val="9"/>
    <w:semiHidden/>
    <w:unhideWhenUsed/>
    <w:qFormat/>
    <w:rsid w:val="00690D53"/>
    <w:pPr>
      <w:pBdr>
        <w:bottom w:val="dotted" w:sz="6" w:space="1" w:color="D34817" w:themeColor="accent1"/>
      </w:pBdr>
      <w:spacing w:before="200" w:after="0"/>
      <w:outlineLvl w:val="5"/>
    </w:pPr>
    <w:rPr>
      <w:caps/>
      <w:color w:val="9D3511" w:themeColor="accent1" w:themeShade="BF"/>
      <w:spacing w:val="10"/>
    </w:rPr>
  </w:style>
  <w:style w:type="paragraph" w:styleId="Heading7">
    <w:name w:val="heading 7"/>
    <w:basedOn w:val="Normal"/>
    <w:next w:val="Normal"/>
    <w:link w:val="Heading7Char"/>
    <w:uiPriority w:val="9"/>
    <w:semiHidden/>
    <w:unhideWhenUsed/>
    <w:qFormat/>
    <w:rsid w:val="00690D53"/>
    <w:pPr>
      <w:spacing w:before="200" w:after="0"/>
      <w:outlineLvl w:val="6"/>
    </w:pPr>
    <w:rPr>
      <w:caps/>
      <w:color w:val="9D3511" w:themeColor="accent1" w:themeShade="BF"/>
      <w:spacing w:val="10"/>
    </w:rPr>
  </w:style>
  <w:style w:type="paragraph" w:styleId="Heading8">
    <w:name w:val="heading 8"/>
    <w:basedOn w:val="Normal"/>
    <w:next w:val="Normal"/>
    <w:link w:val="Heading8Char"/>
    <w:uiPriority w:val="9"/>
    <w:semiHidden/>
    <w:unhideWhenUsed/>
    <w:qFormat/>
    <w:rsid w:val="00690D53"/>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690D53"/>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0D53"/>
    <w:rPr>
      <w:caps/>
      <w:color w:val="FFFFFF" w:themeColor="background1"/>
      <w:spacing w:val="15"/>
      <w:sz w:val="22"/>
      <w:szCs w:val="22"/>
      <w:shd w:val="clear" w:color="auto" w:fill="D34817" w:themeFill="accent1"/>
    </w:rPr>
  </w:style>
  <w:style w:type="character" w:customStyle="1" w:styleId="Heading2Char">
    <w:name w:val="Heading 2 Char"/>
    <w:basedOn w:val="DefaultParagraphFont"/>
    <w:link w:val="Heading2"/>
    <w:uiPriority w:val="9"/>
    <w:rsid w:val="00690D53"/>
    <w:rPr>
      <w:caps/>
      <w:spacing w:val="15"/>
      <w:shd w:val="clear" w:color="auto" w:fill="F9D8CD" w:themeFill="accent1" w:themeFillTint="33"/>
    </w:rPr>
  </w:style>
  <w:style w:type="character" w:customStyle="1" w:styleId="Heading3Char">
    <w:name w:val="Heading 3 Char"/>
    <w:basedOn w:val="DefaultParagraphFont"/>
    <w:link w:val="Heading3"/>
    <w:uiPriority w:val="9"/>
    <w:rsid w:val="00690D53"/>
    <w:rPr>
      <w:caps/>
      <w:color w:val="68230B" w:themeColor="accent1" w:themeShade="7F"/>
      <w:spacing w:val="15"/>
    </w:rPr>
  </w:style>
  <w:style w:type="character" w:customStyle="1" w:styleId="Heading4Char">
    <w:name w:val="Heading 4 Char"/>
    <w:basedOn w:val="DefaultParagraphFont"/>
    <w:link w:val="Heading4"/>
    <w:uiPriority w:val="9"/>
    <w:semiHidden/>
    <w:rsid w:val="00690D53"/>
    <w:rPr>
      <w:caps/>
      <w:color w:val="9D3511" w:themeColor="accent1" w:themeShade="BF"/>
      <w:spacing w:val="10"/>
    </w:rPr>
  </w:style>
  <w:style w:type="character" w:customStyle="1" w:styleId="Heading5Char">
    <w:name w:val="Heading 5 Char"/>
    <w:basedOn w:val="DefaultParagraphFont"/>
    <w:link w:val="Heading5"/>
    <w:uiPriority w:val="9"/>
    <w:semiHidden/>
    <w:rsid w:val="00690D53"/>
    <w:rPr>
      <w:caps/>
      <w:color w:val="9D3511" w:themeColor="accent1" w:themeShade="BF"/>
      <w:spacing w:val="10"/>
    </w:rPr>
  </w:style>
  <w:style w:type="character" w:customStyle="1" w:styleId="Heading6Char">
    <w:name w:val="Heading 6 Char"/>
    <w:basedOn w:val="DefaultParagraphFont"/>
    <w:link w:val="Heading6"/>
    <w:uiPriority w:val="9"/>
    <w:semiHidden/>
    <w:rsid w:val="00690D53"/>
    <w:rPr>
      <w:caps/>
      <w:color w:val="9D3511" w:themeColor="accent1" w:themeShade="BF"/>
      <w:spacing w:val="10"/>
    </w:rPr>
  </w:style>
  <w:style w:type="character" w:customStyle="1" w:styleId="Heading7Char">
    <w:name w:val="Heading 7 Char"/>
    <w:basedOn w:val="DefaultParagraphFont"/>
    <w:link w:val="Heading7"/>
    <w:uiPriority w:val="9"/>
    <w:semiHidden/>
    <w:rsid w:val="00690D53"/>
    <w:rPr>
      <w:caps/>
      <w:color w:val="9D3511" w:themeColor="accent1" w:themeShade="BF"/>
      <w:spacing w:val="10"/>
    </w:rPr>
  </w:style>
  <w:style w:type="character" w:customStyle="1" w:styleId="Heading8Char">
    <w:name w:val="Heading 8 Char"/>
    <w:basedOn w:val="DefaultParagraphFont"/>
    <w:link w:val="Heading8"/>
    <w:uiPriority w:val="9"/>
    <w:semiHidden/>
    <w:rsid w:val="00690D53"/>
    <w:rPr>
      <w:caps/>
      <w:spacing w:val="10"/>
      <w:sz w:val="18"/>
      <w:szCs w:val="18"/>
    </w:rPr>
  </w:style>
  <w:style w:type="character" w:customStyle="1" w:styleId="Heading9Char">
    <w:name w:val="Heading 9 Char"/>
    <w:basedOn w:val="DefaultParagraphFont"/>
    <w:link w:val="Heading9"/>
    <w:uiPriority w:val="9"/>
    <w:semiHidden/>
    <w:rsid w:val="00690D53"/>
    <w:rPr>
      <w:i/>
      <w:iCs/>
      <w:caps/>
      <w:spacing w:val="10"/>
      <w:sz w:val="18"/>
      <w:szCs w:val="18"/>
    </w:rPr>
  </w:style>
  <w:style w:type="paragraph" w:styleId="Caption">
    <w:name w:val="caption"/>
    <w:basedOn w:val="Normal"/>
    <w:next w:val="Normal"/>
    <w:uiPriority w:val="35"/>
    <w:semiHidden/>
    <w:unhideWhenUsed/>
    <w:qFormat/>
    <w:rsid w:val="00690D53"/>
    <w:rPr>
      <w:b/>
      <w:bCs/>
      <w:color w:val="9D3511" w:themeColor="accent1" w:themeShade="BF"/>
      <w:sz w:val="16"/>
      <w:szCs w:val="16"/>
    </w:rPr>
  </w:style>
  <w:style w:type="paragraph" w:styleId="Title">
    <w:name w:val="Title"/>
    <w:basedOn w:val="Normal"/>
    <w:next w:val="Normal"/>
    <w:link w:val="TitleChar"/>
    <w:uiPriority w:val="10"/>
    <w:qFormat/>
    <w:rsid w:val="00690D53"/>
    <w:pPr>
      <w:spacing w:before="0" w:after="0"/>
    </w:pPr>
    <w:rPr>
      <w:rFonts w:asciiTheme="majorHAnsi" w:eastAsiaTheme="majorEastAsia" w:hAnsiTheme="majorHAnsi" w:cstheme="majorBidi"/>
      <w:caps/>
      <w:color w:val="D34817" w:themeColor="accent1"/>
      <w:spacing w:val="10"/>
      <w:sz w:val="52"/>
      <w:szCs w:val="52"/>
    </w:rPr>
  </w:style>
  <w:style w:type="character" w:customStyle="1" w:styleId="TitleChar">
    <w:name w:val="Title Char"/>
    <w:basedOn w:val="DefaultParagraphFont"/>
    <w:link w:val="Title"/>
    <w:uiPriority w:val="10"/>
    <w:rsid w:val="00690D53"/>
    <w:rPr>
      <w:rFonts w:asciiTheme="majorHAnsi" w:eastAsiaTheme="majorEastAsia" w:hAnsiTheme="majorHAnsi" w:cstheme="majorBidi"/>
      <w:caps/>
      <w:color w:val="D34817" w:themeColor="accent1"/>
      <w:spacing w:val="10"/>
      <w:sz w:val="52"/>
      <w:szCs w:val="52"/>
    </w:rPr>
  </w:style>
  <w:style w:type="paragraph" w:styleId="Subtitle">
    <w:name w:val="Subtitle"/>
    <w:basedOn w:val="Normal"/>
    <w:next w:val="Normal"/>
    <w:link w:val="SubtitleChar"/>
    <w:uiPriority w:val="11"/>
    <w:qFormat/>
    <w:rsid w:val="00690D53"/>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690D53"/>
    <w:rPr>
      <w:caps/>
      <w:color w:val="595959" w:themeColor="text1" w:themeTint="A6"/>
      <w:spacing w:val="10"/>
      <w:sz w:val="21"/>
      <w:szCs w:val="21"/>
    </w:rPr>
  </w:style>
  <w:style w:type="character" w:styleId="Strong">
    <w:name w:val="Strong"/>
    <w:uiPriority w:val="22"/>
    <w:qFormat/>
    <w:rsid w:val="00690D53"/>
    <w:rPr>
      <w:b/>
      <w:bCs/>
    </w:rPr>
  </w:style>
  <w:style w:type="character" w:styleId="Emphasis">
    <w:name w:val="Emphasis"/>
    <w:uiPriority w:val="20"/>
    <w:qFormat/>
    <w:rsid w:val="00690D53"/>
    <w:rPr>
      <w:caps/>
      <w:color w:val="68230B" w:themeColor="accent1" w:themeShade="7F"/>
      <w:spacing w:val="5"/>
    </w:rPr>
  </w:style>
  <w:style w:type="paragraph" w:styleId="NoSpacing">
    <w:name w:val="No Spacing"/>
    <w:link w:val="NoSpacingChar"/>
    <w:uiPriority w:val="1"/>
    <w:qFormat/>
    <w:rsid w:val="00690D53"/>
    <w:pPr>
      <w:spacing w:after="0" w:line="240" w:lineRule="auto"/>
    </w:pPr>
  </w:style>
  <w:style w:type="character" w:customStyle="1" w:styleId="NoSpacingChar">
    <w:name w:val="No Spacing Char"/>
    <w:basedOn w:val="DefaultParagraphFont"/>
    <w:link w:val="NoSpacing"/>
    <w:uiPriority w:val="1"/>
    <w:rsid w:val="00690D53"/>
  </w:style>
  <w:style w:type="paragraph" w:styleId="ListParagraph">
    <w:name w:val="List Paragraph"/>
    <w:basedOn w:val="Normal"/>
    <w:uiPriority w:val="34"/>
    <w:qFormat/>
    <w:rsid w:val="00690D53"/>
    <w:pPr>
      <w:ind w:left="720"/>
      <w:contextualSpacing/>
    </w:pPr>
  </w:style>
  <w:style w:type="paragraph" w:styleId="Quote">
    <w:name w:val="Quote"/>
    <w:basedOn w:val="Normal"/>
    <w:next w:val="Normal"/>
    <w:link w:val="QuoteChar"/>
    <w:uiPriority w:val="29"/>
    <w:qFormat/>
    <w:rsid w:val="00690D53"/>
    <w:rPr>
      <w:i/>
      <w:iCs/>
      <w:sz w:val="24"/>
      <w:szCs w:val="24"/>
    </w:rPr>
  </w:style>
  <w:style w:type="character" w:customStyle="1" w:styleId="QuoteChar">
    <w:name w:val="Quote Char"/>
    <w:basedOn w:val="DefaultParagraphFont"/>
    <w:link w:val="Quote"/>
    <w:uiPriority w:val="29"/>
    <w:rsid w:val="00690D53"/>
    <w:rPr>
      <w:i/>
      <w:iCs/>
      <w:sz w:val="24"/>
      <w:szCs w:val="24"/>
    </w:rPr>
  </w:style>
  <w:style w:type="paragraph" w:styleId="IntenseQuote">
    <w:name w:val="Intense Quote"/>
    <w:basedOn w:val="Normal"/>
    <w:next w:val="Normal"/>
    <w:link w:val="IntenseQuoteChar"/>
    <w:uiPriority w:val="30"/>
    <w:qFormat/>
    <w:rsid w:val="00690D53"/>
    <w:pPr>
      <w:spacing w:before="240" w:after="240" w:line="240" w:lineRule="auto"/>
      <w:ind w:left="1080" w:right="1080"/>
      <w:jc w:val="center"/>
    </w:pPr>
    <w:rPr>
      <w:color w:val="D34817" w:themeColor="accent1"/>
      <w:sz w:val="24"/>
      <w:szCs w:val="24"/>
    </w:rPr>
  </w:style>
  <w:style w:type="character" w:customStyle="1" w:styleId="IntenseQuoteChar">
    <w:name w:val="Intense Quote Char"/>
    <w:basedOn w:val="DefaultParagraphFont"/>
    <w:link w:val="IntenseQuote"/>
    <w:uiPriority w:val="30"/>
    <w:rsid w:val="00690D53"/>
    <w:rPr>
      <w:color w:val="D34817" w:themeColor="accent1"/>
      <w:sz w:val="24"/>
      <w:szCs w:val="24"/>
    </w:rPr>
  </w:style>
  <w:style w:type="character" w:styleId="SubtleEmphasis">
    <w:name w:val="Subtle Emphasis"/>
    <w:uiPriority w:val="19"/>
    <w:qFormat/>
    <w:rsid w:val="00690D53"/>
    <w:rPr>
      <w:i/>
      <w:iCs/>
      <w:color w:val="68230B" w:themeColor="accent1" w:themeShade="7F"/>
    </w:rPr>
  </w:style>
  <w:style w:type="character" w:styleId="IntenseEmphasis">
    <w:name w:val="Intense Emphasis"/>
    <w:uiPriority w:val="21"/>
    <w:qFormat/>
    <w:rsid w:val="00690D53"/>
    <w:rPr>
      <w:b/>
      <w:bCs/>
      <w:caps/>
      <w:color w:val="68230B" w:themeColor="accent1" w:themeShade="7F"/>
      <w:spacing w:val="10"/>
    </w:rPr>
  </w:style>
  <w:style w:type="character" w:styleId="SubtleReference">
    <w:name w:val="Subtle Reference"/>
    <w:uiPriority w:val="31"/>
    <w:qFormat/>
    <w:rsid w:val="00690D53"/>
    <w:rPr>
      <w:b/>
      <w:bCs/>
      <w:color w:val="D34817" w:themeColor="accent1"/>
    </w:rPr>
  </w:style>
  <w:style w:type="character" w:styleId="IntenseReference">
    <w:name w:val="Intense Reference"/>
    <w:uiPriority w:val="32"/>
    <w:qFormat/>
    <w:rsid w:val="00690D53"/>
    <w:rPr>
      <w:b/>
      <w:bCs/>
      <w:i/>
      <w:iCs/>
      <w:caps/>
      <w:color w:val="D34817" w:themeColor="accent1"/>
    </w:rPr>
  </w:style>
  <w:style w:type="character" w:styleId="BookTitle">
    <w:name w:val="Book Title"/>
    <w:uiPriority w:val="33"/>
    <w:qFormat/>
    <w:rsid w:val="00690D53"/>
    <w:rPr>
      <w:b/>
      <w:bCs/>
      <w:i/>
      <w:iCs/>
      <w:spacing w:val="0"/>
    </w:rPr>
  </w:style>
  <w:style w:type="paragraph" w:styleId="TOCHeading">
    <w:name w:val="TOC Heading"/>
    <w:basedOn w:val="Heading1"/>
    <w:next w:val="Normal"/>
    <w:uiPriority w:val="39"/>
    <w:unhideWhenUsed/>
    <w:qFormat/>
    <w:rsid w:val="00690D53"/>
    <w:pPr>
      <w:outlineLvl w:val="9"/>
    </w:pPr>
  </w:style>
  <w:style w:type="table" w:styleId="TableGrid">
    <w:name w:val="Table Grid"/>
    <w:basedOn w:val="TableNormal"/>
    <w:uiPriority w:val="39"/>
    <w:rsid w:val="004376A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4376A5"/>
    <w:pPr>
      <w:spacing w:after="0" w:line="240" w:lineRule="auto"/>
    </w:pPr>
    <w:tblPr>
      <w:tblStyleRowBandSize w:val="1"/>
      <w:tblStyleColBandSize w:val="1"/>
      <w:tblBorders>
        <w:top w:val="single" w:sz="4" w:space="0" w:color="EE8C69" w:themeColor="accent1" w:themeTint="99"/>
        <w:left w:val="single" w:sz="4" w:space="0" w:color="EE8C69" w:themeColor="accent1" w:themeTint="99"/>
        <w:bottom w:val="single" w:sz="4" w:space="0" w:color="EE8C69" w:themeColor="accent1" w:themeTint="99"/>
        <w:right w:val="single" w:sz="4" w:space="0" w:color="EE8C69" w:themeColor="accent1" w:themeTint="99"/>
        <w:insideH w:val="single" w:sz="4" w:space="0" w:color="EE8C69" w:themeColor="accent1" w:themeTint="99"/>
        <w:insideV w:val="single" w:sz="4" w:space="0" w:color="EE8C69" w:themeColor="accent1" w:themeTint="99"/>
      </w:tblBorders>
    </w:tblPr>
    <w:tblStylePr w:type="firstRow">
      <w:rPr>
        <w:b/>
        <w:bCs/>
        <w:color w:val="FFFFFF" w:themeColor="background1"/>
      </w:rPr>
      <w:tblPr/>
      <w:tcPr>
        <w:tcBorders>
          <w:top w:val="single" w:sz="4" w:space="0" w:color="D34817" w:themeColor="accent1"/>
          <w:left w:val="single" w:sz="4" w:space="0" w:color="D34817" w:themeColor="accent1"/>
          <w:bottom w:val="single" w:sz="4" w:space="0" w:color="D34817" w:themeColor="accent1"/>
          <w:right w:val="single" w:sz="4" w:space="0" w:color="D34817" w:themeColor="accent1"/>
          <w:insideH w:val="nil"/>
          <w:insideV w:val="nil"/>
        </w:tcBorders>
        <w:shd w:val="clear" w:color="auto" w:fill="D34817" w:themeFill="accent1"/>
      </w:tcPr>
    </w:tblStylePr>
    <w:tblStylePr w:type="lastRow">
      <w:rPr>
        <w:b/>
        <w:bCs/>
      </w:rPr>
      <w:tblPr/>
      <w:tcPr>
        <w:tcBorders>
          <w:top w:val="double" w:sz="4" w:space="0" w:color="D34817" w:themeColor="accent1"/>
        </w:tcBorders>
      </w:tcPr>
    </w:tblStylePr>
    <w:tblStylePr w:type="firstCol">
      <w:rPr>
        <w:b/>
        <w:bCs/>
      </w:rPr>
    </w:tblStylePr>
    <w:tblStylePr w:type="lastCol">
      <w:rPr>
        <w:b/>
        <w:bCs/>
      </w:rPr>
    </w:tblStylePr>
    <w:tblStylePr w:type="band1Vert">
      <w:tblPr/>
      <w:tcPr>
        <w:shd w:val="clear" w:color="auto" w:fill="F9D8CD" w:themeFill="accent1" w:themeFillTint="33"/>
      </w:tcPr>
    </w:tblStylePr>
    <w:tblStylePr w:type="band1Horz">
      <w:tblPr/>
      <w:tcPr>
        <w:shd w:val="clear" w:color="auto" w:fill="F9D8CD"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emf"/><Relationship Id="rId12" Type="http://schemas.openxmlformats.org/officeDocument/2006/relationships/image" Target="media/image6.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range Red">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C96260-6669-4D1E-8809-8762DF1195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390</Words>
  <Characters>2149</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Logboek &amp; Planning</vt:lpstr>
    </vt:vector>
  </TitlesOfParts>
  <Company>Aventus</Company>
  <LinksUpToDate>false</LinksUpToDate>
  <CharactersWithSpaces>2534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Logboek &amp; Planning</dc:title>
  <dc:subject/>
  <dc:creator>Mathijs Bosveld</dc:creator>
  <cp:keywords/>
  <dc:description/>
  <cp:lastModifiedBy>Mathijs Bosveld</cp:lastModifiedBy>
  <cp:revision>8</cp:revision>
  <dcterms:created xsi:type="dcterms:W3CDTF">2022-12-05T08:12:00Z</dcterms:created>
  <dcterms:modified xsi:type="dcterms:W3CDTF">2022-12-19T08:25:00Z</dcterms:modified>
</cp:coreProperties>
</file>